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56B4" w:rsidRDefault="00F656B4">
      <w:pPr>
        <w:pStyle w:val="newncpi0"/>
        <w:jc w:val="center"/>
      </w:pPr>
      <w:bookmarkStart w:id="0" w:name="_GoBack"/>
      <w:bookmarkEnd w:id="0"/>
      <w:r>
        <w:rPr>
          <w:rStyle w:val="name"/>
        </w:rPr>
        <w:t>ПОСТАНОВЛЕНИЕ </w:t>
      </w:r>
      <w:r>
        <w:rPr>
          <w:rStyle w:val="promulgator"/>
        </w:rPr>
        <w:t>НАЦИОНАЛЬНОЙ АКАДЕМИИ НАУК БЕЛАРУСИ</w:t>
      </w:r>
    </w:p>
    <w:p w:rsidR="00F656B4" w:rsidRDefault="00F656B4">
      <w:pPr>
        <w:pStyle w:val="newncpi"/>
        <w:ind w:firstLine="0"/>
        <w:jc w:val="center"/>
      </w:pPr>
      <w:r>
        <w:rPr>
          <w:rStyle w:val="datepr"/>
        </w:rPr>
        <w:t>21 декабря 2021 г.</w:t>
      </w:r>
      <w:r>
        <w:rPr>
          <w:rStyle w:val="number"/>
        </w:rPr>
        <w:t xml:space="preserve"> № 7</w:t>
      </w:r>
    </w:p>
    <w:p w:rsidR="00F656B4" w:rsidRDefault="00F656B4">
      <w:pPr>
        <w:pStyle w:val="titlencpi"/>
      </w:pPr>
      <w:r>
        <w:t>Об утверждении регламента административной процедуры</w:t>
      </w:r>
    </w:p>
    <w:p w:rsidR="00F656B4" w:rsidRDefault="00F656B4">
      <w:pPr>
        <w:pStyle w:val="changei"/>
      </w:pPr>
      <w:r>
        <w:t>Изменения и дополнения:</w:t>
      </w:r>
    </w:p>
    <w:p w:rsidR="00F656B4" w:rsidRDefault="00F656B4">
      <w:pPr>
        <w:pStyle w:val="changeadd"/>
      </w:pPr>
      <w:r>
        <w:t>Постановление Национальной академии наук Беларуси от 10 мая 2024 г. № 8 (зарегистрировано в Национальном реестре - № 7/5672 от 21.05.2024 г.) &lt;T22405672&gt;;</w:t>
      </w:r>
    </w:p>
    <w:p w:rsidR="00F656B4" w:rsidRDefault="00F656B4">
      <w:pPr>
        <w:pStyle w:val="changeadd"/>
      </w:pPr>
      <w:r>
        <w:t>Постановление Национальной академии наук Беларуси от 2 апреля 2025 г. № 3 (зарегистрировано в Национальном реестре - № 7/5945 от 18.04.2025 г.) &lt;T22505945&gt;</w:t>
      </w:r>
    </w:p>
    <w:p w:rsidR="00F656B4" w:rsidRDefault="00F656B4">
      <w:pPr>
        <w:pStyle w:val="newncpi"/>
      </w:pPr>
      <w:r>
        <w:t> </w:t>
      </w:r>
    </w:p>
    <w:p w:rsidR="00F656B4" w:rsidRDefault="00F656B4">
      <w:pPr>
        <w:pStyle w:val="preamble"/>
      </w:pPr>
      <w:r>
        <w:t>На основании части первой пункта 5 статьи 3, абзаца третьего статьи 9</w:t>
      </w:r>
      <w:r>
        <w:rPr>
          <w:vertAlign w:val="superscript"/>
        </w:rPr>
        <w:t>1</w:t>
      </w:r>
      <w:r>
        <w:t>, части второй пункта 5 статьи 14 Закона Республики Беларусь от 28 октября 2008 г. № 433-З «Об основах административных процедур» и абзаца второго пункта 16 Устава Национальной академии наук Беларуси, утвержденного Указом Президента Республики Беларусь от 3 февраля 2003 г. № 56, Национальная академия наук Беларуси ПОСТАНОВЛЯЕТ:</w:t>
      </w:r>
    </w:p>
    <w:p w:rsidR="00F656B4" w:rsidRDefault="00F656B4">
      <w:pPr>
        <w:pStyle w:val="point"/>
      </w:pPr>
      <w:r>
        <w:t>1. Утвердить Регламент административной процедуры, осуществляемой в отношении субъектов хозяйствования, по подпункту* 20.1.1 «Получение свидетельства об аккредитации научной организации» (прилагается).</w:t>
      </w:r>
    </w:p>
    <w:p w:rsidR="00F656B4" w:rsidRDefault="00F656B4">
      <w:pPr>
        <w:pStyle w:val="snoskiline"/>
      </w:pPr>
      <w:r>
        <w:t>______________________________</w:t>
      </w:r>
    </w:p>
    <w:p w:rsidR="00F656B4" w:rsidRDefault="00F656B4">
      <w:pPr>
        <w:pStyle w:val="snoski"/>
        <w:spacing w:after="240"/>
      </w:pPr>
      <w:r>
        <w:t>* Для целей настоящего постановления под подпунктом понимается подпункт пункта единого перечня административных процедур, осуществляемых в отношении субъектов хозяйствования, утвержденного постановлением Совета Министров Республики Беларусь от 24 сентября 2021 г. № 548.</w:t>
      </w:r>
    </w:p>
    <w:p w:rsidR="00F656B4" w:rsidRDefault="00F656B4">
      <w:pPr>
        <w:pStyle w:val="point"/>
      </w:pPr>
      <w:r>
        <w:t>2. Настоящее постановление вступает в силу с 27 марта 2022 г.</w:t>
      </w:r>
    </w:p>
    <w:p w:rsidR="00F656B4" w:rsidRDefault="00F656B4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8"/>
        <w:gridCol w:w="4679"/>
      </w:tblGrid>
      <w:tr w:rsidR="00F656B4"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F656B4" w:rsidRDefault="00F656B4">
            <w:pPr>
              <w:pStyle w:val="newncpi0"/>
              <w:jc w:val="left"/>
            </w:pPr>
            <w:r>
              <w:rPr>
                <w:rStyle w:val="post"/>
              </w:rPr>
              <w:t>Председатель Президиума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F656B4" w:rsidRDefault="00F656B4">
            <w:pPr>
              <w:pStyle w:val="newncpi0"/>
              <w:jc w:val="right"/>
            </w:pPr>
            <w:proofErr w:type="spellStart"/>
            <w:r>
              <w:rPr>
                <w:rStyle w:val="pers"/>
              </w:rPr>
              <w:t>В.Г.Гусаков</w:t>
            </w:r>
            <w:proofErr w:type="spellEnd"/>
          </w:p>
        </w:tc>
      </w:tr>
    </w:tbl>
    <w:p w:rsidR="00F656B4" w:rsidRDefault="00F656B4">
      <w:pPr>
        <w:pStyle w:val="newncpi0"/>
      </w:pPr>
      <w:r>
        <w:t> </w:t>
      </w:r>
    </w:p>
    <w:p w:rsidR="00F656B4" w:rsidRDefault="00F656B4">
      <w:pPr>
        <w:pStyle w:val="agree"/>
      </w:pPr>
      <w:r>
        <w:t>СОГЛАСОВАНО</w:t>
      </w:r>
    </w:p>
    <w:p w:rsidR="00F656B4" w:rsidRDefault="00F656B4">
      <w:pPr>
        <w:pStyle w:val="agree"/>
      </w:pPr>
      <w:r>
        <w:t>Государственный комитет</w:t>
      </w:r>
    </w:p>
    <w:p w:rsidR="00F656B4" w:rsidRDefault="00F656B4">
      <w:pPr>
        <w:pStyle w:val="agree"/>
      </w:pPr>
      <w:proofErr w:type="gramStart"/>
      <w:r>
        <w:t>по</w:t>
      </w:r>
      <w:proofErr w:type="gramEnd"/>
      <w:r>
        <w:t xml:space="preserve"> науке и технологиям</w:t>
      </w:r>
    </w:p>
    <w:p w:rsidR="00F656B4" w:rsidRDefault="00F656B4">
      <w:pPr>
        <w:pStyle w:val="agree"/>
      </w:pPr>
      <w:r>
        <w:t>Республики Беларусь</w:t>
      </w:r>
    </w:p>
    <w:p w:rsidR="00F656B4" w:rsidRDefault="00F656B4">
      <w:pPr>
        <w:pStyle w:val="agree"/>
      </w:pPr>
      <w:r>
        <w:t> </w:t>
      </w:r>
    </w:p>
    <w:p w:rsidR="00F656B4" w:rsidRDefault="00F656B4">
      <w:pPr>
        <w:pStyle w:val="agree"/>
      </w:pPr>
      <w:r>
        <w:t>Высшая аттестационная комиссия</w:t>
      </w:r>
    </w:p>
    <w:p w:rsidR="00F656B4" w:rsidRDefault="00F656B4">
      <w:pPr>
        <w:pStyle w:val="agree"/>
      </w:pPr>
      <w:r>
        <w:t>Республики Беларусь</w:t>
      </w:r>
    </w:p>
    <w:p w:rsidR="00F656B4" w:rsidRDefault="00F656B4">
      <w:pPr>
        <w:pStyle w:val="agree"/>
      </w:pPr>
      <w:r>
        <w:t> </w:t>
      </w:r>
    </w:p>
    <w:p w:rsidR="00F656B4" w:rsidRDefault="00F656B4">
      <w:pPr>
        <w:pStyle w:val="agree"/>
      </w:pPr>
      <w:r>
        <w:t>Министерство экономики</w:t>
      </w:r>
    </w:p>
    <w:p w:rsidR="00F656B4" w:rsidRDefault="00F656B4">
      <w:pPr>
        <w:pStyle w:val="agree"/>
      </w:pPr>
      <w:r>
        <w:t>Республики Беларусь</w:t>
      </w:r>
    </w:p>
    <w:p w:rsidR="00F656B4" w:rsidRDefault="00F656B4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04"/>
        <w:gridCol w:w="2553"/>
      </w:tblGrid>
      <w:tr w:rsidR="00F656B4">
        <w:tc>
          <w:tcPr>
            <w:tcW w:w="363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656B4" w:rsidRDefault="00F656B4">
            <w:pPr>
              <w:pStyle w:val="newncpi"/>
            </w:pPr>
            <w:r>
              <w:t> </w:t>
            </w:r>
          </w:p>
        </w:tc>
        <w:tc>
          <w:tcPr>
            <w:tcW w:w="136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656B4" w:rsidRDefault="00F656B4">
            <w:pPr>
              <w:pStyle w:val="capu1"/>
            </w:pPr>
            <w:r>
              <w:t>УТВЕРЖДЕНО</w:t>
            </w:r>
          </w:p>
          <w:p w:rsidR="00F656B4" w:rsidRDefault="00F656B4">
            <w:pPr>
              <w:pStyle w:val="cap1"/>
            </w:pPr>
            <w:r>
              <w:t>Постановление</w:t>
            </w:r>
            <w:r>
              <w:br/>
              <w:t xml:space="preserve">Национальной академии </w:t>
            </w:r>
            <w:r>
              <w:br/>
              <w:t>наук Беларуси</w:t>
            </w:r>
          </w:p>
          <w:p w:rsidR="00F656B4" w:rsidRDefault="00F656B4">
            <w:pPr>
              <w:pStyle w:val="cap1"/>
            </w:pPr>
            <w:r>
              <w:t>21.12.2021 № 7</w:t>
            </w:r>
          </w:p>
        </w:tc>
      </w:tr>
    </w:tbl>
    <w:p w:rsidR="00F656B4" w:rsidRDefault="00F656B4">
      <w:pPr>
        <w:pStyle w:val="titleu"/>
      </w:pPr>
      <w:r>
        <w:t>РЕГЛАМЕНТ</w:t>
      </w:r>
      <w:r>
        <w:br/>
        <w:t>административной процедуры, осуществляемой в отношении субъектов хозяйствования, по подпункту 20.1.1 «Получение свидетельства об аккредитации научной организации»</w:t>
      </w:r>
    </w:p>
    <w:p w:rsidR="00F656B4" w:rsidRDefault="00F656B4">
      <w:pPr>
        <w:pStyle w:val="point"/>
      </w:pPr>
      <w:r>
        <w:lastRenderedPageBreak/>
        <w:t>1. Особенности осуществления административной процедуры:</w:t>
      </w:r>
    </w:p>
    <w:p w:rsidR="00F656B4" w:rsidRDefault="00F656B4">
      <w:pPr>
        <w:pStyle w:val="underpoint"/>
      </w:pPr>
      <w:r>
        <w:t>1.1</w:t>
      </w:r>
      <w:proofErr w:type="gramStart"/>
      <w:r>
        <w:t>. наименование</w:t>
      </w:r>
      <w:proofErr w:type="gramEnd"/>
      <w:r>
        <w:t xml:space="preserve"> уполномоченного органа (подведомственность административной процедуры) – Национальная академия наук Беларуси, Государственный комитет по науке и технологиям;</w:t>
      </w:r>
    </w:p>
    <w:p w:rsidR="00F656B4" w:rsidRDefault="00F656B4">
      <w:pPr>
        <w:pStyle w:val="underpoint"/>
      </w:pPr>
      <w:r>
        <w:t>1.2</w:t>
      </w:r>
      <w:proofErr w:type="gramStart"/>
      <w:r>
        <w:t>. нормативные</w:t>
      </w:r>
      <w:proofErr w:type="gramEnd"/>
      <w:r>
        <w:t xml:space="preserve"> правовые акты, регулирующие порядок осуществления административной процедуры:</w:t>
      </w:r>
    </w:p>
    <w:p w:rsidR="00F656B4" w:rsidRDefault="00F656B4">
      <w:pPr>
        <w:pStyle w:val="newncpi"/>
      </w:pPr>
      <w:r>
        <w:t>Закон Республики Беларусь от 21 октября 1996 г. № 708-XIII «О научной деятельности»;</w:t>
      </w:r>
    </w:p>
    <w:p w:rsidR="00F656B4" w:rsidRDefault="00F656B4">
      <w:pPr>
        <w:pStyle w:val="newncpi"/>
      </w:pPr>
      <w:r>
        <w:t>Закон Республики Беларусь «Об основах административных процедур»;</w:t>
      </w:r>
    </w:p>
    <w:p w:rsidR="00F656B4" w:rsidRDefault="00F656B4">
      <w:pPr>
        <w:pStyle w:val="newncpi"/>
      </w:pPr>
      <w:proofErr w:type="gramStart"/>
      <w:r>
        <w:t>постановление</w:t>
      </w:r>
      <w:proofErr w:type="gramEnd"/>
      <w:r>
        <w:t xml:space="preserve"> Совета Министров Республики Беларусь от 24 сентября 2021 г. № 548 «Об административных процедурах, осуществляемых в отношении субъектов хозяйствования»;</w:t>
      </w:r>
    </w:p>
    <w:p w:rsidR="00F656B4" w:rsidRDefault="00F656B4">
      <w:pPr>
        <w:pStyle w:val="newncpi"/>
      </w:pPr>
      <w:r>
        <w:t>Инструкция о порядке аккредитации научных организаций, утвержденная постановлением Национальной академии наук Беларуси, Государственного комитета по науке и технологиям Республики Беларусь и Высшей аттестационной комиссии Республики Беларусь от 8 сентября 2010 г. № 7/20/2 (далее – Инструкция);</w:t>
      </w:r>
    </w:p>
    <w:p w:rsidR="00F656B4" w:rsidRDefault="00F656B4">
      <w:pPr>
        <w:pStyle w:val="underpoint"/>
      </w:pPr>
      <w:r>
        <w:t>1.3</w:t>
      </w:r>
      <w:proofErr w:type="gramStart"/>
      <w:r>
        <w:t>. иные</w:t>
      </w:r>
      <w:proofErr w:type="gramEnd"/>
      <w:r>
        <w:t xml:space="preserve"> имеющиеся особенности осуществления административной процедуры:</w:t>
      </w:r>
    </w:p>
    <w:p w:rsidR="00F656B4" w:rsidRDefault="00F656B4">
      <w:pPr>
        <w:pStyle w:val="underpoint"/>
      </w:pPr>
      <w:r>
        <w:t>1.3.1</w:t>
      </w:r>
      <w:proofErr w:type="gramStart"/>
      <w:r>
        <w:t>. для</w:t>
      </w:r>
      <w:proofErr w:type="gramEnd"/>
      <w:r>
        <w:t xml:space="preserve"> получения свидетельства об аккредитации научной организации обращается юридическое лицо, осуществляющее выполнение научно-исследовательских, опытно-конструкторских и опытно-технологических работ, одним из органов управления которого в соответствии с учредительным документом является ученый (научно-технический) совет;</w:t>
      </w:r>
    </w:p>
    <w:p w:rsidR="00F656B4" w:rsidRDefault="00F656B4">
      <w:pPr>
        <w:pStyle w:val="underpoint"/>
      </w:pPr>
      <w:r>
        <w:t>1.3.2</w:t>
      </w:r>
      <w:proofErr w:type="gramStart"/>
      <w:r>
        <w:t>. заявитель</w:t>
      </w:r>
      <w:proofErr w:type="gramEnd"/>
      <w:r>
        <w:t xml:space="preserve"> представляет необходимые документы и сведения по своему усмотрению в Национальную академию наук Беларуси и (или) Государственный комитет по науке и технологиям;</w:t>
      </w:r>
    </w:p>
    <w:p w:rsidR="00F656B4" w:rsidRDefault="00F656B4">
      <w:pPr>
        <w:pStyle w:val="underpoint"/>
      </w:pPr>
      <w:r>
        <w:t>1.3.3</w:t>
      </w:r>
      <w:proofErr w:type="gramStart"/>
      <w:r>
        <w:t>. оценка</w:t>
      </w:r>
      <w:proofErr w:type="gramEnd"/>
      <w:r>
        <w:t xml:space="preserve"> результатов научной, научно-технической и инновационной деятельности заявителей для целей их аккредитации осуществляется межведомственной комиссией по аккредитации научных организаций (далее – комиссия), функции, права и порядок работы которой определены в главе 3 Инструкции;</w:t>
      </w:r>
    </w:p>
    <w:p w:rsidR="00F656B4" w:rsidRDefault="00F656B4">
      <w:pPr>
        <w:pStyle w:val="underpoint"/>
      </w:pPr>
      <w:r>
        <w:t>1.3.4</w:t>
      </w:r>
      <w:proofErr w:type="gramStart"/>
      <w:r>
        <w:t>. по</w:t>
      </w:r>
      <w:proofErr w:type="gramEnd"/>
      <w:r>
        <w:t xml:space="preserve"> результатам рассмотрения заключения комиссии Национальной академией наук Беларуси и Государственным комитетом по науке и технологиям принимается одно из следующих решений:</w:t>
      </w:r>
    </w:p>
    <w:p w:rsidR="00F656B4" w:rsidRDefault="00F656B4">
      <w:pPr>
        <w:pStyle w:val="newncpi"/>
      </w:pPr>
      <w:proofErr w:type="gramStart"/>
      <w:r>
        <w:t>об</w:t>
      </w:r>
      <w:proofErr w:type="gramEnd"/>
      <w:r>
        <w:t xml:space="preserve"> аккредитации научной организации;</w:t>
      </w:r>
    </w:p>
    <w:p w:rsidR="00F656B4" w:rsidRDefault="00F656B4">
      <w:pPr>
        <w:pStyle w:val="newncpi"/>
      </w:pPr>
      <w:proofErr w:type="gramStart"/>
      <w:r>
        <w:t>об</w:t>
      </w:r>
      <w:proofErr w:type="gramEnd"/>
      <w:r>
        <w:t xml:space="preserve"> отказе в аккредитации научной организации;</w:t>
      </w:r>
    </w:p>
    <w:p w:rsidR="00F656B4" w:rsidRDefault="00F656B4">
      <w:pPr>
        <w:pStyle w:val="underpoint"/>
      </w:pPr>
      <w:r>
        <w:t>1.3.5</w:t>
      </w:r>
      <w:proofErr w:type="gramStart"/>
      <w:r>
        <w:t>. обжалование</w:t>
      </w:r>
      <w:proofErr w:type="gramEnd"/>
      <w:r>
        <w:t xml:space="preserve"> административного решения осуществляется в судебном порядке.</w:t>
      </w:r>
    </w:p>
    <w:p w:rsidR="00F656B4" w:rsidRDefault="00F656B4">
      <w:pPr>
        <w:pStyle w:val="point"/>
      </w:pPr>
      <w:r>
        <w:t>2. Документы и (или) сведения, необходимые для осуществления административной процедуры, представляемые заинтересованным лицом:</w:t>
      </w:r>
    </w:p>
    <w:p w:rsidR="00F656B4" w:rsidRDefault="00F656B4">
      <w:pPr>
        <w:pStyle w:val="newncpi"/>
      </w:pPr>
      <w: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2692"/>
        <w:gridCol w:w="4956"/>
        <w:gridCol w:w="1699"/>
      </w:tblGrid>
      <w:tr w:rsidR="00F656B4">
        <w:trPr>
          <w:trHeight w:val="240"/>
        </w:trPr>
        <w:tc>
          <w:tcPr>
            <w:tcW w:w="1440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656B4" w:rsidRDefault="00F656B4">
            <w:pPr>
              <w:pStyle w:val="table10"/>
              <w:jc w:val="center"/>
            </w:pPr>
            <w:r>
              <w:t>Наименование документа и (или) сведений</w:t>
            </w:r>
          </w:p>
        </w:tc>
        <w:tc>
          <w:tcPr>
            <w:tcW w:w="265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656B4" w:rsidRDefault="00F656B4">
            <w:pPr>
              <w:pStyle w:val="table10"/>
              <w:jc w:val="center"/>
            </w:pPr>
            <w:r>
              <w:t>Требования, предъявляемые к документу и (или) сведениям</w:t>
            </w:r>
          </w:p>
        </w:tc>
        <w:tc>
          <w:tcPr>
            <w:tcW w:w="909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656B4" w:rsidRDefault="00F656B4">
            <w:pPr>
              <w:pStyle w:val="table10"/>
              <w:jc w:val="center"/>
            </w:pPr>
            <w:r>
              <w:t>Форма и порядок представления документа и (или) сведений</w:t>
            </w:r>
          </w:p>
        </w:tc>
      </w:tr>
      <w:tr w:rsidR="00F656B4">
        <w:trPr>
          <w:trHeight w:val="240"/>
        </w:trPr>
        <w:tc>
          <w:tcPr>
            <w:tcW w:w="144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656B4" w:rsidRDefault="00F656B4">
            <w:pPr>
              <w:pStyle w:val="table10"/>
            </w:pPr>
            <w:proofErr w:type="gramStart"/>
            <w:r>
              <w:t>заявление</w:t>
            </w:r>
            <w:proofErr w:type="gramEnd"/>
            <w:r>
              <w:t xml:space="preserve"> на аккредитацию научной организации</w:t>
            </w:r>
          </w:p>
        </w:tc>
        <w:tc>
          <w:tcPr>
            <w:tcW w:w="2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656B4" w:rsidRDefault="00F656B4">
            <w:pPr>
              <w:pStyle w:val="table10"/>
            </w:pPr>
            <w:proofErr w:type="gramStart"/>
            <w:r>
              <w:t>составляется</w:t>
            </w:r>
            <w:proofErr w:type="gramEnd"/>
            <w:r>
              <w:t xml:space="preserve"> по форме согласно приложению 1</w:t>
            </w:r>
          </w:p>
        </w:tc>
        <w:tc>
          <w:tcPr>
            <w:tcW w:w="90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656B4" w:rsidRDefault="00F656B4">
            <w:pPr>
              <w:pStyle w:val="table10"/>
            </w:pPr>
            <w:proofErr w:type="gramStart"/>
            <w:r>
              <w:t>в</w:t>
            </w:r>
            <w:proofErr w:type="gramEnd"/>
            <w:r>
              <w:t xml:space="preserve"> письменной форме:</w:t>
            </w:r>
          </w:p>
          <w:p w:rsidR="00F656B4" w:rsidRDefault="00F656B4">
            <w:pPr>
              <w:pStyle w:val="table10"/>
              <w:spacing w:before="120"/>
            </w:pPr>
            <w:proofErr w:type="gramStart"/>
            <w:r>
              <w:t>в</w:t>
            </w:r>
            <w:proofErr w:type="gramEnd"/>
            <w:r>
              <w:t xml:space="preserve"> ходе приема заинтересованного лица</w:t>
            </w:r>
          </w:p>
          <w:p w:rsidR="00F656B4" w:rsidRDefault="00F656B4">
            <w:pPr>
              <w:pStyle w:val="table10"/>
              <w:spacing w:before="120"/>
            </w:pPr>
            <w:proofErr w:type="gramStart"/>
            <w:r>
              <w:t>посредством</w:t>
            </w:r>
            <w:proofErr w:type="gramEnd"/>
            <w:r>
              <w:t xml:space="preserve"> почтовой связи</w:t>
            </w:r>
          </w:p>
          <w:p w:rsidR="00F656B4" w:rsidRDefault="00F656B4">
            <w:pPr>
              <w:pStyle w:val="table10"/>
              <w:spacing w:before="120"/>
            </w:pPr>
            <w:proofErr w:type="gramStart"/>
            <w:r>
              <w:t>нарочным</w:t>
            </w:r>
            <w:proofErr w:type="gramEnd"/>
            <w:r>
              <w:t xml:space="preserve"> (курьером)</w:t>
            </w:r>
          </w:p>
        </w:tc>
      </w:tr>
      <w:tr w:rsidR="00F656B4">
        <w:trPr>
          <w:trHeight w:val="240"/>
        </w:trPr>
        <w:tc>
          <w:tcPr>
            <w:tcW w:w="144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656B4" w:rsidRDefault="00F656B4">
            <w:pPr>
              <w:pStyle w:val="table10"/>
            </w:pPr>
            <w:proofErr w:type="gramStart"/>
            <w:r>
              <w:t>учредительный</w:t>
            </w:r>
            <w:proofErr w:type="gramEnd"/>
            <w:r>
              <w:t xml:space="preserve"> документ юридического лица</w:t>
            </w:r>
          </w:p>
        </w:tc>
        <w:tc>
          <w:tcPr>
            <w:tcW w:w="2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656B4" w:rsidRDefault="00F656B4">
            <w:pPr>
              <w:pStyle w:val="table10"/>
            </w:pPr>
            <w:proofErr w:type="gramStart"/>
            <w:r>
              <w:t>копия</w:t>
            </w:r>
            <w:proofErr w:type="gramEnd"/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F656B4" w:rsidRDefault="00F656B4">
            <w:pPr>
              <w:rPr>
                <w:rFonts w:eastAsiaTheme="minorEastAsia"/>
                <w:sz w:val="20"/>
                <w:szCs w:val="20"/>
              </w:rPr>
            </w:pPr>
          </w:p>
        </w:tc>
      </w:tr>
      <w:tr w:rsidR="00F656B4">
        <w:trPr>
          <w:trHeight w:val="240"/>
        </w:trPr>
        <w:tc>
          <w:tcPr>
            <w:tcW w:w="144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656B4" w:rsidRDefault="00F656B4">
            <w:pPr>
              <w:pStyle w:val="table10"/>
            </w:pPr>
            <w:proofErr w:type="gramStart"/>
            <w:r>
              <w:t>документ</w:t>
            </w:r>
            <w:proofErr w:type="gramEnd"/>
            <w:r>
              <w:t xml:space="preserve"> о создании и регламентации деятельности ученого (научно-технического) совета</w:t>
            </w:r>
          </w:p>
        </w:tc>
        <w:tc>
          <w:tcPr>
            <w:tcW w:w="2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656B4" w:rsidRDefault="00F656B4">
            <w:pPr>
              <w:pStyle w:val="table10"/>
            </w:pPr>
            <w:proofErr w:type="gramStart"/>
            <w:r>
              <w:t>копия</w:t>
            </w:r>
            <w:proofErr w:type="gramEnd"/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F656B4" w:rsidRDefault="00F656B4">
            <w:pPr>
              <w:rPr>
                <w:rFonts w:eastAsiaTheme="minorEastAsia"/>
                <w:sz w:val="20"/>
                <w:szCs w:val="20"/>
              </w:rPr>
            </w:pPr>
          </w:p>
        </w:tc>
      </w:tr>
      <w:tr w:rsidR="00F656B4">
        <w:trPr>
          <w:trHeight w:val="240"/>
        </w:trPr>
        <w:tc>
          <w:tcPr>
            <w:tcW w:w="144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656B4" w:rsidRDefault="00F656B4">
            <w:pPr>
              <w:pStyle w:val="table10"/>
            </w:pPr>
            <w:proofErr w:type="gramStart"/>
            <w:r>
              <w:t>сведения</w:t>
            </w:r>
            <w:proofErr w:type="gramEnd"/>
            <w:r>
              <w:t xml:space="preserve"> об основных показателях, характеризующих научную, научно-техническую и инновационную деятельность </w:t>
            </w:r>
          </w:p>
        </w:tc>
        <w:tc>
          <w:tcPr>
            <w:tcW w:w="2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656B4" w:rsidRDefault="00F656B4">
            <w:pPr>
              <w:pStyle w:val="table10"/>
            </w:pPr>
            <w:proofErr w:type="gramStart"/>
            <w:r>
              <w:t>представляются</w:t>
            </w:r>
            <w:proofErr w:type="gramEnd"/>
            <w:r>
              <w:t xml:space="preserve"> по форме согласно приложению 2</w:t>
            </w:r>
          </w:p>
          <w:p w:rsidR="00F656B4" w:rsidRDefault="00F656B4">
            <w:pPr>
              <w:pStyle w:val="table10"/>
              <w:spacing w:before="120"/>
            </w:pPr>
            <w:proofErr w:type="gramStart"/>
            <w:r>
              <w:t>за</w:t>
            </w:r>
            <w:proofErr w:type="gramEnd"/>
            <w:r>
              <w:t xml:space="preserve"> период деятельности в соответствии с абзацами вторым и третьим части третьей пункта 5 Инструкции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F656B4" w:rsidRDefault="00F656B4">
            <w:pPr>
              <w:rPr>
                <w:rFonts w:eastAsiaTheme="minorEastAsia"/>
                <w:sz w:val="20"/>
                <w:szCs w:val="20"/>
              </w:rPr>
            </w:pPr>
          </w:p>
        </w:tc>
      </w:tr>
      <w:tr w:rsidR="00F656B4">
        <w:trPr>
          <w:trHeight w:val="240"/>
        </w:trPr>
        <w:tc>
          <w:tcPr>
            <w:tcW w:w="1440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656B4" w:rsidRDefault="00F656B4">
            <w:pPr>
              <w:pStyle w:val="table10"/>
            </w:pPr>
            <w:proofErr w:type="gramStart"/>
            <w:r>
              <w:t>планы</w:t>
            </w:r>
            <w:proofErr w:type="gramEnd"/>
            <w:r>
              <w:t xml:space="preserve"> научной работы </w:t>
            </w:r>
          </w:p>
        </w:tc>
        <w:tc>
          <w:tcPr>
            <w:tcW w:w="265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656B4" w:rsidRDefault="00F656B4">
            <w:pPr>
              <w:pStyle w:val="table10"/>
            </w:pPr>
            <w:proofErr w:type="gramStart"/>
            <w:r>
              <w:t>копии</w:t>
            </w:r>
            <w:proofErr w:type="gramEnd"/>
          </w:p>
          <w:p w:rsidR="00F656B4" w:rsidRDefault="00F656B4">
            <w:pPr>
              <w:pStyle w:val="table10"/>
              <w:spacing w:before="120"/>
            </w:pPr>
            <w:proofErr w:type="gramStart"/>
            <w:r>
              <w:lastRenderedPageBreak/>
              <w:t>должны</w:t>
            </w:r>
            <w:proofErr w:type="gramEnd"/>
            <w:r>
              <w:t xml:space="preserve"> содержать наименования научно-исследовательских, опытно-конструкторских и опытно-технологических работ (шифры заданий и (или) мероприятий), мероприятий по апробации результатов научных исследований и разработок, подготовке научных работников высшей квалификации и иных мероприятий, отражающих научную, научно-техническую и инновационную деятельность</w:t>
            </w:r>
          </w:p>
          <w:p w:rsidR="00F656B4" w:rsidRDefault="00F656B4">
            <w:pPr>
              <w:pStyle w:val="table10"/>
              <w:spacing w:before="120"/>
            </w:pPr>
            <w:proofErr w:type="gramStart"/>
            <w:r>
              <w:t>за</w:t>
            </w:r>
            <w:proofErr w:type="gramEnd"/>
            <w:r>
              <w:t xml:space="preserve"> период деятельности в соответствии с абзацами вторым и третьим части третьей пункта 5 Инструкции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F656B4" w:rsidRDefault="00F656B4">
            <w:pPr>
              <w:rPr>
                <w:rFonts w:eastAsiaTheme="minorEastAsia"/>
                <w:sz w:val="20"/>
                <w:szCs w:val="20"/>
              </w:rPr>
            </w:pPr>
          </w:p>
        </w:tc>
      </w:tr>
    </w:tbl>
    <w:p w:rsidR="00F656B4" w:rsidRDefault="00F656B4">
      <w:pPr>
        <w:pStyle w:val="newncpi"/>
      </w:pPr>
      <w:r>
        <w:lastRenderedPageBreak/>
        <w:t> </w:t>
      </w:r>
    </w:p>
    <w:p w:rsidR="00F656B4" w:rsidRDefault="00F656B4">
      <w:pPr>
        <w:pStyle w:val="newncpi"/>
      </w:pPr>
      <w:r>
        <w:t>При подаче заявления уполномоченный орган вправе потребовать от заинтересованного лица документы, предусмотренные в абзацах втором–седьмом части первой пункта 2 статьи 15 Закона Республики Беларусь «Об основах административных процедур».</w:t>
      </w:r>
    </w:p>
    <w:p w:rsidR="00F656B4" w:rsidRDefault="00F656B4">
      <w:pPr>
        <w:pStyle w:val="point"/>
      </w:pPr>
      <w:r>
        <w:t>3. Сведения о справке или ином документе, выдаваемом (принимаемом, согласовываемом, утверждаемом) уполномоченным органом по результатам осуществления административной процедуры:</w:t>
      </w:r>
    </w:p>
    <w:p w:rsidR="00F656B4" w:rsidRDefault="00F656B4">
      <w:pPr>
        <w:pStyle w:val="newncpi"/>
      </w:pPr>
      <w: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5242"/>
        <w:gridCol w:w="1983"/>
        <w:gridCol w:w="2122"/>
      </w:tblGrid>
      <w:tr w:rsidR="00F656B4">
        <w:trPr>
          <w:trHeight w:val="240"/>
        </w:trPr>
        <w:tc>
          <w:tcPr>
            <w:tcW w:w="2804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656B4" w:rsidRDefault="00F656B4">
            <w:pPr>
              <w:pStyle w:val="table10"/>
              <w:jc w:val="center"/>
            </w:pPr>
            <w:r>
              <w:t>Наименование документа</w:t>
            </w:r>
          </w:p>
        </w:tc>
        <w:tc>
          <w:tcPr>
            <w:tcW w:w="106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656B4" w:rsidRDefault="00F656B4">
            <w:pPr>
              <w:pStyle w:val="table10"/>
              <w:jc w:val="center"/>
            </w:pPr>
            <w:r>
              <w:t>Срок действия</w:t>
            </w:r>
          </w:p>
        </w:tc>
        <w:tc>
          <w:tcPr>
            <w:tcW w:w="1135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656B4" w:rsidRDefault="00F656B4">
            <w:pPr>
              <w:pStyle w:val="table10"/>
              <w:jc w:val="center"/>
            </w:pPr>
            <w:r>
              <w:t>Форма представления</w:t>
            </w:r>
          </w:p>
        </w:tc>
      </w:tr>
      <w:tr w:rsidR="00F656B4">
        <w:trPr>
          <w:trHeight w:val="240"/>
        </w:trPr>
        <w:tc>
          <w:tcPr>
            <w:tcW w:w="2804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656B4" w:rsidRDefault="00F656B4">
            <w:pPr>
              <w:pStyle w:val="table10"/>
            </w:pPr>
            <w:proofErr w:type="gramStart"/>
            <w:r>
              <w:t>свидетельство</w:t>
            </w:r>
            <w:proofErr w:type="gramEnd"/>
            <w:r>
              <w:t xml:space="preserve"> об аккредитации научной организации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656B4" w:rsidRDefault="00F656B4">
            <w:pPr>
              <w:pStyle w:val="table10"/>
            </w:pPr>
            <w:r>
              <w:t>5 лет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656B4" w:rsidRDefault="00F656B4">
            <w:pPr>
              <w:pStyle w:val="table10"/>
            </w:pPr>
            <w:proofErr w:type="gramStart"/>
            <w:r>
              <w:t>письменная</w:t>
            </w:r>
            <w:proofErr w:type="gramEnd"/>
          </w:p>
        </w:tc>
      </w:tr>
    </w:tbl>
    <w:p w:rsidR="00F656B4" w:rsidRDefault="00F656B4">
      <w:pPr>
        <w:pStyle w:val="newncpi"/>
      </w:pPr>
      <w:r>
        <w:t> </w:t>
      </w:r>
    </w:p>
    <w:p w:rsidR="00F656B4" w:rsidRDefault="00F656B4">
      <w:pPr>
        <w:pStyle w:val="newncpi"/>
      </w:pPr>
      <w:r>
        <w:t>Иные действия, совершаемые уполномоченным органом по исполнению административного решения, – включение научной организации в реестр научных организаций в день выдачи свидетельства об аккредитации научной организации.</w:t>
      </w:r>
    </w:p>
    <w:p w:rsidR="00F656B4" w:rsidRDefault="00F656B4">
      <w:pPr>
        <w:pStyle w:val="newncpi"/>
      </w:pPr>
      <w:r>
        <w:t> </w:t>
      </w:r>
    </w:p>
    <w:p w:rsidR="00F656B4" w:rsidRDefault="00F656B4">
      <w:pPr>
        <w:rPr>
          <w:rFonts w:eastAsia="Times New Roman"/>
        </w:rPr>
        <w:sectPr w:rsidR="00F656B4" w:rsidSect="00F656B4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1906" w:h="16838"/>
          <w:pgMar w:top="1134" w:right="1133" w:bottom="1134" w:left="1416" w:header="280" w:footer="180" w:gutter="0"/>
          <w:cols w:space="708"/>
          <w:titlePg/>
          <w:docGrid w:linePitch="408"/>
        </w:sectPr>
      </w:pPr>
    </w:p>
    <w:p w:rsidR="00F656B4" w:rsidRDefault="00F656B4">
      <w:pPr>
        <w:pStyle w:val="newncpi"/>
      </w:pPr>
      <w:r>
        <w:lastRenderedPageBreak/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10"/>
        <w:gridCol w:w="4259"/>
      </w:tblGrid>
      <w:tr w:rsidR="00F656B4">
        <w:tc>
          <w:tcPr>
            <w:tcW w:w="272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656B4" w:rsidRDefault="00F656B4">
            <w:pPr>
              <w:pStyle w:val="newncpi"/>
            </w:pPr>
            <w:r>
              <w:t> </w:t>
            </w:r>
          </w:p>
        </w:tc>
        <w:tc>
          <w:tcPr>
            <w:tcW w:w="227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656B4" w:rsidRDefault="00F656B4">
            <w:pPr>
              <w:pStyle w:val="append1"/>
            </w:pPr>
            <w:r>
              <w:t>Приложение 1</w:t>
            </w:r>
          </w:p>
          <w:p w:rsidR="00F656B4" w:rsidRDefault="00F656B4">
            <w:pPr>
              <w:pStyle w:val="append"/>
            </w:pPr>
            <w:proofErr w:type="gramStart"/>
            <w:r>
              <w:t>к</w:t>
            </w:r>
            <w:proofErr w:type="gramEnd"/>
            <w:r>
              <w:t xml:space="preserve"> Регламенту административной процедуры,</w:t>
            </w:r>
            <w:r>
              <w:br/>
              <w:t>осуществляемой в отношении субъектов</w:t>
            </w:r>
            <w:r>
              <w:br/>
              <w:t>хозяйствования, по подпункту 20.1.1</w:t>
            </w:r>
            <w:r>
              <w:br/>
              <w:t>«Получение свидетельства об аккредитации</w:t>
            </w:r>
            <w:r>
              <w:br/>
              <w:t xml:space="preserve">научной организации» </w:t>
            </w:r>
          </w:p>
        </w:tc>
      </w:tr>
    </w:tbl>
    <w:p w:rsidR="00F656B4" w:rsidRDefault="00F656B4">
      <w:pPr>
        <w:pStyle w:val="newncpi"/>
      </w:pPr>
      <w:r>
        <w:t> </w:t>
      </w:r>
    </w:p>
    <w:p w:rsidR="00F656B4" w:rsidRDefault="00F656B4">
      <w:pPr>
        <w:pStyle w:val="onestring"/>
      </w:pPr>
      <w:r>
        <w:t>Форма</w:t>
      </w:r>
    </w:p>
    <w:p w:rsidR="00F656B4" w:rsidRDefault="00F656B4">
      <w:pPr>
        <w:pStyle w:val="titlep"/>
      </w:pPr>
      <w:r>
        <w:t>ЗАЯВЛЕНИЕ</w:t>
      </w:r>
      <w:r>
        <w:br/>
        <w:t>на аккредитацию научной организации</w:t>
      </w:r>
    </w:p>
    <w:p w:rsidR="00F656B4" w:rsidRDefault="00F656B4">
      <w:pPr>
        <w:pStyle w:val="newncpi0"/>
      </w:pPr>
      <w:r>
        <w:t>1. Полное наименование заявителя _______________________________________________</w:t>
      </w:r>
    </w:p>
    <w:p w:rsidR="00F656B4" w:rsidRDefault="00F656B4">
      <w:pPr>
        <w:pStyle w:val="newncpi0"/>
      </w:pPr>
      <w:r>
        <w:t>2. Сокращенное наименование заявителя _________________________________________</w:t>
      </w:r>
    </w:p>
    <w:p w:rsidR="00F656B4" w:rsidRDefault="00F656B4">
      <w:pPr>
        <w:pStyle w:val="newncpi0"/>
      </w:pPr>
      <w:r>
        <w:t>3. Место нахождения __________________________________________________________</w:t>
      </w:r>
    </w:p>
    <w:p w:rsidR="00F656B4" w:rsidRDefault="00F656B4">
      <w:pPr>
        <w:pStyle w:val="newncpi0"/>
      </w:pPr>
      <w:r>
        <w:t>4. Контактный телефон, факс ___________________________________________________</w:t>
      </w:r>
    </w:p>
    <w:p w:rsidR="00F656B4" w:rsidRDefault="00F656B4">
      <w:pPr>
        <w:pStyle w:val="newncpi0"/>
      </w:pPr>
      <w:r>
        <w:t>5. Официальный адрес электронной почты, интернет-сайт ___________________________</w:t>
      </w:r>
    </w:p>
    <w:p w:rsidR="00F656B4" w:rsidRDefault="00F656B4">
      <w:pPr>
        <w:pStyle w:val="newncpi0"/>
      </w:pPr>
      <w:r>
        <w:t>6. Дата включения в Единый государственный регистр юридических лиц и индивидуальных предпринимателей и номер в этом регистре _______________________</w:t>
      </w:r>
    </w:p>
    <w:p w:rsidR="00F656B4" w:rsidRDefault="00F656B4">
      <w:pPr>
        <w:pStyle w:val="newncpi0"/>
      </w:pPr>
      <w:r>
        <w:t>_____________________________________________________________________________</w:t>
      </w:r>
    </w:p>
    <w:p w:rsidR="00F656B4" w:rsidRDefault="00F656B4">
      <w:pPr>
        <w:pStyle w:val="newncpi0"/>
      </w:pPr>
      <w:r>
        <w:t>7. Ведомственная подчиненность (наименование и код ОКОГУ*) _____________________</w:t>
      </w:r>
    </w:p>
    <w:p w:rsidR="00F656B4" w:rsidRDefault="00F656B4">
      <w:pPr>
        <w:pStyle w:val="newncpi0"/>
      </w:pPr>
      <w:r>
        <w:t>8. Организационно-правовая форма (наименование и код ОКОПФ**) _________________</w:t>
      </w:r>
    </w:p>
    <w:p w:rsidR="00F656B4" w:rsidRDefault="00F656B4">
      <w:pPr>
        <w:pStyle w:val="newncpi0"/>
      </w:pPr>
      <w:r>
        <w:t>9. Форма собственности (наименование и код ОКФС***) ____________________________</w:t>
      </w:r>
    </w:p>
    <w:p w:rsidR="00F656B4" w:rsidRDefault="00F656B4">
      <w:pPr>
        <w:pStyle w:val="newncpi0"/>
      </w:pPr>
      <w:r>
        <w:t>10. Основной вид экономической деятельности (наименование и код ОКЭД****) ____________________________________________________________________________</w:t>
      </w:r>
    </w:p>
    <w:p w:rsidR="00F656B4" w:rsidRDefault="00F656B4">
      <w:pPr>
        <w:pStyle w:val="newncpi0"/>
      </w:pPr>
      <w:r>
        <w:t>11. Основные направления научной, научно-технической и инновационной деятельности ____________________________________________________________________________</w:t>
      </w:r>
    </w:p>
    <w:p w:rsidR="00F656B4" w:rsidRDefault="00F656B4">
      <w:pPr>
        <w:pStyle w:val="newncpi0"/>
      </w:pPr>
      <w:r>
        <w:t>12. Приложение: _____________________________________________________________</w:t>
      </w:r>
    </w:p>
    <w:p w:rsidR="00F656B4" w:rsidRDefault="00F656B4">
      <w:pPr>
        <w:pStyle w:val="newncpi0"/>
      </w:pPr>
      <w:r>
        <w:t> </w:t>
      </w:r>
    </w:p>
    <w:p w:rsidR="00F656B4" w:rsidRDefault="00F656B4">
      <w:pPr>
        <w:pStyle w:val="newncpi0"/>
      </w:pPr>
      <w:r>
        <w:t>Подтверждаем, что информация, указанная в настоящем заявлении и прилагаемых документах и сведениях, достоверна.</w:t>
      </w:r>
    </w:p>
    <w:p w:rsidR="00F656B4" w:rsidRDefault="00F656B4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56"/>
        <w:gridCol w:w="3457"/>
        <w:gridCol w:w="2556"/>
      </w:tblGrid>
      <w:tr w:rsidR="00F656B4">
        <w:trPr>
          <w:trHeight w:val="240"/>
        </w:trPr>
        <w:tc>
          <w:tcPr>
            <w:tcW w:w="17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656B4" w:rsidRDefault="00F656B4">
            <w:pPr>
              <w:pStyle w:val="newncpi0"/>
            </w:pPr>
            <w:r>
              <w:t xml:space="preserve">________________________ </w:t>
            </w:r>
          </w:p>
        </w:tc>
        <w:tc>
          <w:tcPr>
            <w:tcW w:w="184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656B4" w:rsidRDefault="00F656B4">
            <w:pPr>
              <w:pStyle w:val="newncpi0"/>
              <w:jc w:val="center"/>
            </w:pPr>
            <w:r>
              <w:t>______________</w:t>
            </w:r>
          </w:p>
        </w:tc>
        <w:tc>
          <w:tcPr>
            <w:tcW w:w="136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656B4" w:rsidRDefault="00F656B4">
            <w:pPr>
              <w:pStyle w:val="newncpi0"/>
              <w:jc w:val="right"/>
            </w:pPr>
            <w:r>
              <w:t>____________________</w:t>
            </w:r>
          </w:p>
        </w:tc>
      </w:tr>
      <w:tr w:rsidR="00F656B4">
        <w:trPr>
          <w:trHeight w:val="240"/>
        </w:trPr>
        <w:tc>
          <w:tcPr>
            <w:tcW w:w="17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656B4" w:rsidRDefault="00F656B4">
            <w:pPr>
              <w:pStyle w:val="table10"/>
              <w:ind w:left="284"/>
            </w:pPr>
            <w:r>
              <w:t>(</w:t>
            </w:r>
            <w:proofErr w:type="gramStart"/>
            <w:r>
              <w:t>руководитель</w:t>
            </w:r>
            <w:proofErr w:type="gramEnd"/>
            <w:r>
              <w:t xml:space="preserve"> заявителя) </w:t>
            </w:r>
          </w:p>
        </w:tc>
        <w:tc>
          <w:tcPr>
            <w:tcW w:w="184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656B4" w:rsidRDefault="00F656B4">
            <w:pPr>
              <w:pStyle w:val="table10"/>
              <w:jc w:val="center"/>
            </w:pPr>
            <w:r>
              <w:t>(</w:t>
            </w:r>
            <w:proofErr w:type="gramStart"/>
            <w:r>
              <w:t>подпись</w:t>
            </w:r>
            <w:proofErr w:type="gramEnd"/>
            <w:r>
              <w:t>)</w:t>
            </w:r>
          </w:p>
        </w:tc>
        <w:tc>
          <w:tcPr>
            <w:tcW w:w="136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656B4" w:rsidRDefault="00F656B4">
            <w:pPr>
              <w:pStyle w:val="table10"/>
              <w:ind w:right="284"/>
              <w:jc w:val="right"/>
            </w:pPr>
            <w:r>
              <w:t>(</w:t>
            </w:r>
            <w:proofErr w:type="gramStart"/>
            <w:r>
              <w:t>инициалы</w:t>
            </w:r>
            <w:proofErr w:type="gramEnd"/>
            <w:r>
              <w:t>, фамилия)</w:t>
            </w:r>
          </w:p>
        </w:tc>
      </w:tr>
    </w:tbl>
    <w:p w:rsidR="00F656B4" w:rsidRDefault="00F656B4">
      <w:pPr>
        <w:pStyle w:val="newncpi0"/>
      </w:pPr>
      <w:r>
        <w:t>_________________</w:t>
      </w:r>
    </w:p>
    <w:p w:rsidR="00F656B4" w:rsidRDefault="00F656B4">
      <w:pPr>
        <w:pStyle w:val="undline"/>
        <w:ind w:left="709"/>
      </w:pPr>
      <w:r>
        <w:t>(</w:t>
      </w:r>
      <w:proofErr w:type="gramStart"/>
      <w:r>
        <w:t>дата</w:t>
      </w:r>
      <w:proofErr w:type="gramEnd"/>
      <w:r>
        <w:t>)</w:t>
      </w:r>
    </w:p>
    <w:p w:rsidR="00F656B4" w:rsidRDefault="00F656B4">
      <w:pPr>
        <w:pStyle w:val="snoskiline"/>
      </w:pPr>
      <w:r>
        <w:t>______________________________</w:t>
      </w:r>
    </w:p>
    <w:p w:rsidR="00F656B4" w:rsidRDefault="00F656B4">
      <w:pPr>
        <w:pStyle w:val="snoski"/>
      </w:pPr>
      <w:r>
        <w:t>* Общегосударственный классификатор Республики Беларусь ОКРБ 004-2014 «Органы государственной власти и управления», утвержденный постановлением Государственного комитета по стандартизации Республики Беларусь от 30 декабря 2014 г. № 60.</w:t>
      </w:r>
    </w:p>
    <w:p w:rsidR="00F656B4" w:rsidRDefault="00F656B4">
      <w:pPr>
        <w:pStyle w:val="snoski"/>
      </w:pPr>
      <w:r>
        <w:t>** Общегосударственный классификатор Республики Беларусь ОКРБ 019-2013 «Организационно-правовые формы», утвержденный постановлением Государственного комитета по стандартизации Республики Беларусь от 28 октября 2013 г. № 55.</w:t>
      </w:r>
    </w:p>
    <w:p w:rsidR="00F656B4" w:rsidRDefault="00F656B4">
      <w:pPr>
        <w:pStyle w:val="snoski"/>
      </w:pPr>
      <w:r>
        <w:t>*** Общегосударственный классификатор Республики Беларусь ОКРБ 002-2019 «Формы и виды собственности», утвержденный постановлением Национального статистического комитета Республики Беларусь от 27 сентября 2019 г. № 97.</w:t>
      </w:r>
    </w:p>
    <w:p w:rsidR="00F656B4" w:rsidRDefault="00F656B4">
      <w:pPr>
        <w:pStyle w:val="snoski"/>
        <w:spacing w:after="240"/>
      </w:pPr>
      <w:r>
        <w:t>**** Общегосударственный классификатор Республики Беларусь ОКРБ 005-2011 «Виды экономической деятельности», утвержденный постановлением Государственного комитета по стандартизации Республики Беларусь от 5 декабря 2011 г. № 85.</w:t>
      </w:r>
    </w:p>
    <w:p w:rsidR="00F656B4" w:rsidRDefault="00F656B4">
      <w:pPr>
        <w:pStyle w:val="newncpi"/>
      </w:pPr>
      <w:r>
        <w:t> </w:t>
      </w:r>
    </w:p>
    <w:p w:rsidR="00F656B4" w:rsidRDefault="00F656B4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10"/>
        <w:gridCol w:w="4259"/>
      </w:tblGrid>
      <w:tr w:rsidR="00F656B4">
        <w:tc>
          <w:tcPr>
            <w:tcW w:w="272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656B4" w:rsidRDefault="00F656B4">
            <w:pPr>
              <w:pStyle w:val="newncpi"/>
            </w:pPr>
            <w:r>
              <w:t> </w:t>
            </w:r>
          </w:p>
        </w:tc>
        <w:tc>
          <w:tcPr>
            <w:tcW w:w="227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656B4" w:rsidRDefault="00F656B4">
            <w:pPr>
              <w:pStyle w:val="append1"/>
            </w:pPr>
            <w:r>
              <w:t>Приложение 2</w:t>
            </w:r>
          </w:p>
          <w:p w:rsidR="00F656B4" w:rsidRDefault="00F656B4">
            <w:pPr>
              <w:pStyle w:val="append"/>
            </w:pPr>
            <w:proofErr w:type="gramStart"/>
            <w:r>
              <w:t>к</w:t>
            </w:r>
            <w:proofErr w:type="gramEnd"/>
            <w:r>
              <w:t xml:space="preserve"> Регламенту административной процедуры,</w:t>
            </w:r>
            <w:r>
              <w:br/>
              <w:t>осуществляемой в отношении субъектов</w:t>
            </w:r>
            <w:r>
              <w:br/>
              <w:t>хозяйствования, по подпункту 20.1.1</w:t>
            </w:r>
            <w:r>
              <w:br/>
              <w:t>«Получение свидетельства об аккредитации</w:t>
            </w:r>
            <w:r>
              <w:br/>
              <w:t xml:space="preserve">научной организации» </w:t>
            </w:r>
          </w:p>
        </w:tc>
      </w:tr>
    </w:tbl>
    <w:p w:rsidR="00F656B4" w:rsidRDefault="00F656B4">
      <w:pPr>
        <w:pStyle w:val="newncpi"/>
      </w:pPr>
      <w:r>
        <w:t> </w:t>
      </w:r>
    </w:p>
    <w:p w:rsidR="00F656B4" w:rsidRDefault="00F656B4">
      <w:pPr>
        <w:pStyle w:val="onestring"/>
      </w:pPr>
      <w:r>
        <w:lastRenderedPageBreak/>
        <w:t>Форма</w:t>
      </w:r>
    </w:p>
    <w:p w:rsidR="00F656B4" w:rsidRDefault="00F656B4">
      <w:pPr>
        <w:pStyle w:val="titlep"/>
      </w:pPr>
      <w:r>
        <w:t>СВЕДЕНИЯ</w:t>
      </w:r>
      <w:r>
        <w:br/>
        <w:t>об основных показателях, характеризующих научную, научно-техническую и инновационную деятельность заявителя</w:t>
      </w:r>
    </w:p>
    <w:p w:rsidR="00F656B4" w:rsidRDefault="00F656B4">
      <w:pPr>
        <w:pStyle w:val="point"/>
      </w:pPr>
      <w:r>
        <w:t>1. Основные показатели, характеризующие научную, научно-техническую и инновационную деятельность заявителя:</w:t>
      </w:r>
    </w:p>
    <w:p w:rsidR="00F656B4" w:rsidRDefault="00F656B4">
      <w:pPr>
        <w:pStyle w:val="newncpi"/>
      </w:pPr>
      <w: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868"/>
        <w:gridCol w:w="1421"/>
        <w:gridCol w:w="679"/>
        <w:gridCol w:w="679"/>
        <w:gridCol w:w="679"/>
        <w:gridCol w:w="679"/>
        <w:gridCol w:w="681"/>
        <w:gridCol w:w="708"/>
        <w:gridCol w:w="597"/>
        <w:gridCol w:w="597"/>
        <w:gridCol w:w="597"/>
        <w:gridCol w:w="597"/>
        <w:gridCol w:w="577"/>
      </w:tblGrid>
      <w:tr w:rsidR="00F656B4">
        <w:trPr>
          <w:trHeight w:val="240"/>
        </w:trPr>
        <w:tc>
          <w:tcPr>
            <w:tcW w:w="463" w:type="pct"/>
            <w:vMerge w:val="restar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656B4" w:rsidRDefault="00F656B4">
            <w:pPr>
              <w:pStyle w:val="table10"/>
              <w:jc w:val="center"/>
            </w:pPr>
            <w:r>
              <w:t>Номер позиции</w:t>
            </w:r>
          </w:p>
        </w:tc>
        <w:tc>
          <w:tcPr>
            <w:tcW w:w="759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656B4" w:rsidRDefault="00F656B4">
            <w:pPr>
              <w:pStyle w:val="table10"/>
              <w:jc w:val="center"/>
            </w:pPr>
            <w:r>
              <w:t>Наименование показателя</w:t>
            </w:r>
          </w:p>
        </w:tc>
        <w:tc>
          <w:tcPr>
            <w:tcW w:w="3777" w:type="pct"/>
            <w:gridSpan w:val="11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656B4" w:rsidRDefault="00F656B4">
            <w:pPr>
              <w:pStyle w:val="table10"/>
              <w:jc w:val="center"/>
            </w:pPr>
            <w:r>
              <w:t>Значение показателя</w:t>
            </w:r>
          </w:p>
        </w:tc>
      </w:tr>
      <w:tr w:rsidR="00F656B4">
        <w:trPr>
          <w:trHeight w:val="240"/>
        </w:trPr>
        <w:tc>
          <w:tcPr>
            <w:tcW w:w="0" w:type="auto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6B4" w:rsidRDefault="00F656B4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6B4" w:rsidRDefault="00F656B4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81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656B4" w:rsidRDefault="00F656B4">
            <w:pPr>
              <w:pStyle w:val="table10"/>
              <w:jc w:val="center"/>
            </w:pPr>
            <w:proofErr w:type="gramStart"/>
            <w:r>
              <w:t>факт</w:t>
            </w:r>
            <w:proofErr w:type="gramEnd"/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656B4" w:rsidRDefault="00F656B4">
            <w:pPr>
              <w:pStyle w:val="table10"/>
              <w:jc w:val="center"/>
            </w:pPr>
            <w:proofErr w:type="gramStart"/>
            <w:r>
              <w:t>оценка</w:t>
            </w:r>
            <w:proofErr w:type="gramEnd"/>
          </w:p>
        </w:tc>
        <w:tc>
          <w:tcPr>
            <w:tcW w:w="158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656B4" w:rsidRDefault="00F656B4">
            <w:pPr>
              <w:pStyle w:val="table10"/>
              <w:jc w:val="center"/>
            </w:pPr>
            <w:proofErr w:type="gramStart"/>
            <w:r>
              <w:t>план</w:t>
            </w:r>
            <w:proofErr w:type="gramEnd"/>
            <w:r>
              <w:t xml:space="preserve"> (прогноз)</w:t>
            </w:r>
          </w:p>
        </w:tc>
      </w:tr>
      <w:tr w:rsidR="00F656B4">
        <w:trPr>
          <w:trHeight w:val="240"/>
        </w:trPr>
        <w:tc>
          <w:tcPr>
            <w:tcW w:w="0" w:type="auto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6B4" w:rsidRDefault="00F656B4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6B4" w:rsidRDefault="00F656B4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656B4" w:rsidRDefault="00F656B4">
            <w:pPr>
              <w:pStyle w:val="table10"/>
              <w:spacing w:after="20"/>
              <w:jc w:val="center"/>
            </w:pPr>
            <w:r>
              <w:t>20_ г.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656B4" w:rsidRDefault="00F656B4">
            <w:pPr>
              <w:pStyle w:val="table10"/>
              <w:spacing w:after="20"/>
              <w:jc w:val="center"/>
            </w:pPr>
            <w:r>
              <w:t>20_ г.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656B4" w:rsidRDefault="00F656B4">
            <w:pPr>
              <w:pStyle w:val="table10"/>
              <w:spacing w:after="20"/>
              <w:jc w:val="center"/>
            </w:pPr>
            <w:r>
              <w:t>20_ г.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656B4" w:rsidRDefault="00F656B4">
            <w:pPr>
              <w:pStyle w:val="table10"/>
              <w:spacing w:after="20"/>
              <w:jc w:val="center"/>
            </w:pPr>
            <w:r>
              <w:t>20_ г.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656B4" w:rsidRDefault="00F656B4">
            <w:pPr>
              <w:pStyle w:val="table10"/>
              <w:spacing w:after="20"/>
              <w:jc w:val="center"/>
            </w:pPr>
            <w:r>
              <w:t>20_ г.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656B4" w:rsidRDefault="00F656B4">
            <w:pPr>
              <w:pStyle w:val="table10"/>
              <w:spacing w:after="20"/>
              <w:jc w:val="center"/>
            </w:pPr>
            <w:r>
              <w:t>20_ г.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656B4" w:rsidRDefault="00F656B4">
            <w:pPr>
              <w:pStyle w:val="table10"/>
              <w:spacing w:after="20"/>
              <w:jc w:val="center"/>
            </w:pPr>
            <w:r>
              <w:t>20_ г.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656B4" w:rsidRDefault="00F656B4">
            <w:pPr>
              <w:pStyle w:val="table10"/>
              <w:spacing w:after="20"/>
              <w:jc w:val="center"/>
            </w:pPr>
            <w:r>
              <w:t>20_ г.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656B4" w:rsidRDefault="00F656B4">
            <w:pPr>
              <w:pStyle w:val="table10"/>
              <w:spacing w:after="20"/>
              <w:jc w:val="center"/>
            </w:pPr>
            <w:r>
              <w:t>20_ г.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656B4" w:rsidRDefault="00F656B4">
            <w:pPr>
              <w:pStyle w:val="table10"/>
              <w:spacing w:after="20"/>
              <w:jc w:val="center"/>
            </w:pPr>
            <w:r>
              <w:t>20_ г.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656B4" w:rsidRDefault="00F656B4">
            <w:pPr>
              <w:pStyle w:val="table10"/>
              <w:spacing w:after="20"/>
              <w:jc w:val="center"/>
            </w:pPr>
            <w:r>
              <w:t>20_ г.</w:t>
            </w:r>
          </w:p>
        </w:tc>
      </w:tr>
      <w:tr w:rsidR="00F656B4">
        <w:trPr>
          <w:trHeight w:val="240"/>
        </w:trPr>
        <w:tc>
          <w:tcPr>
            <w:tcW w:w="463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656B4" w:rsidRDefault="00F656B4">
            <w:pPr>
              <w:pStyle w:val="table10"/>
            </w:pPr>
            <w:r>
              <w:t> 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656B4" w:rsidRDefault="00F656B4">
            <w:pPr>
              <w:pStyle w:val="table10"/>
            </w:pPr>
            <w:r>
              <w:t> 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656B4" w:rsidRDefault="00F656B4">
            <w:pPr>
              <w:pStyle w:val="table10"/>
            </w:pPr>
            <w:r>
              <w:t> 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656B4" w:rsidRDefault="00F656B4">
            <w:pPr>
              <w:pStyle w:val="table10"/>
            </w:pPr>
            <w:r>
              <w:t> 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656B4" w:rsidRDefault="00F656B4">
            <w:pPr>
              <w:pStyle w:val="table10"/>
            </w:pPr>
            <w:r>
              <w:t> 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656B4" w:rsidRDefault="00F656B4">
            <w:pPr>
              <w:pStyle w:val="table10"/>
            </w:pPr>
            <w:r>
              <w:t> 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656B4" w:rsidRDefault="00F656B4">
            <w:pPr>
              <w:pStyle w:val="table10"/>
            </w:pPr>
            <w:r>
              <w:t> 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656B4" w:rsidRDefault="00F656B4">
            <w:pPr>
              <w:pStyle w:val="table10"/>
            </w:pPr>
            <w:r>
              <w:t> 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656B4" w:rsidRDefault="00F656B4">
            <w:pPr>
              <w:pStyle w:val="table10"/>
            </w:pPr>
            <w:r>
              <w:t> 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656B4" w:rsidRDefault="00F656B4">
            <w:pPr>
              <w:pStyle w:val="table10"/>
            </w:pPr>
            <w:r>
              <w:t> 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656B4" w:rsidRDefault="00F656B4">
            <w:pPr>
              <w:pStyle w:val="table10"/>
            </w:pPr>
            <w:r>
              <w:t> 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656B4" w:rsidRDefault="00F656B4">
            <w:pPr>
              <w:pStyle w:val="table10"/>
            </w:pPr>
            <w:r>
              <w:t> 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656B4" w:rsidRDefault="00F656B4">
            <w:pPr>
              <w:pStyle w:val="table10"/>
            </w:pPr>
            <w:r>
              <w:t> </w:t>
            </w:r>
          </w:p>
        </w:tc>
      </w:tr>
    </w:tbl>
    <w:p w:rsidR="00F656B4" w:rsidRDefault="00F656B4">
      <w:pPr>
        <w:pStyle w:val="newncpi"/>
      </w:pPr>
      <w:r>
        <w:t> </w:t>
      </w:r>
    </w:p>
    <w:p w:rsidR="00F656B4" w:rsidRDefault="00F656B4">
      <w:pPr>
        <w:pStyle w:val="point"/>
      </w:pPr>
      <w:r>
        <w:t>2. Пояснительная записка об основных результатах, характеризующих эффективность научной, научно-технической и инновационной деятельности заявителя в соответствии с его учредительным документом и его вклад в науку и социально-экономическое развитие страны ______________________________________________________________________</w:t>
      </w:r>
    </w:p>
    <w:p w:rsidR="00F656B4" w:rsidRDefault="00F656B4">
      <w:pPr>
        <w:pStyle w:val="newncpi0"/>
      </w:pPr>
      <w:r>
        <w:t>_____________________________________________________________________________</w:t>
      </w:r>
    </w:p>
    <w:p w:rsidR="00F656B4" w:rsidRDefault="00F656B4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56"/>
        <w:gridCol w:w="3457"/>
        <w:gridCol w:w="2556"/>
      </w:tblGrid>
      <w:tr w:rsidR="00F656B4">
        <w:trPr>
          <w:trHeight w:val="240"/>
        </w:trPr>
        <w:tc>
          <w:tcPr>
            <w:tcW w:w="17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656B4" w:rsidRDefault="00F656B4">
            <w:pPr>
              <w:pStyle w:val="newncpi0"/>
            </w:pPr>
            <w:r>
              <w:t xml:space="preserve">________________________ </w:t>
            </w:r>
          </w:p>
        </w:tc>
        <w:tc>
          <w:tcPr>
            <w:tcW w:w="184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656B4" w:rsidRDefault="00F656B4">
            <w:pPr>
              <w:pStyle w:val="newncpi0"/>
              <w:jc w:val="center"/>
            </w:pPr>
            <w:r>
              <w:t>______________</w:t>
            </w:r>
          </w:p>
        </w:tc>
        <w:tc>
          <w:tcPr>
            <w:tcW w:w="136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656B4" w:rsidRDefault="00F656B4">
            <w:pPr>
              <w:pStyle w:val="newncpi0"/>
              <w:jc w:val="right"/>
            </w:pPr>
            <w:r>
              <w:t>____________________</w:t>
            </w:r>
          </w:p>
        </w:tc>
      </w:tr>
      <w:tr w:rsidR="00F656B4">
        <w:trPr>
          <w:trHeight w:val="240"/>
        </w:trPr>
        <w:tc>
          <w:tcPr>
            <w:tcW w:w="17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656B4" w:rsidRDefault="00F656B4">
            <w:pPr>
              <w:pStyle w:val="table10"/>
              <w:ind w:left="284"/>
            </w:pPr>
            <w:r>
              <w:t>(</w:t>
            </w:r>
            <w:proofErr w:type="gramStart"/>
            <w:r>
              <w:t>руководитель</w:t>
            </w:r>
            <w:proofErr w:type="gramEnd"/>
            <w:r>
              <w:t xml:space="preserve"> заявителя) </w:t>
            </w:r>
          </w:p>
        </w:tc>
        <w:tc>
          <w:tcPr>
            <w:tcW w:w="184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656B4" w:rsidRDefault="00F656B4">
            <w:pPr>
              <w:pStyle w:val="table10"/>
              <w:jc w:val="center"/>
            </w:pPr>
            <w:r>
              <w:t>(</w:t>
            </w:r>
            <w:proofErr w:type="gramStart"/>
            <w:r>
              <w:t>подпись</w:t>
            </w:r>
            <w:proofErr w:type="gramEnd"/>
            <w:r>
              <w:t>)</w:t>
            </w:r>
          </w:p>
        </w:tc>
        <w:tc>
          <w:tcPr>
            <w:tcW w:w="136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656B4" w:rsidRDefault="00F656B4">
            <w:pPr>
              <w:pStyle w:val="table10"/>
              <w:ind w:right="284"/>
              <w:jc w:val="right"/>
            </w:pPr>
            <w:r>
              <w:t>(</w:t>
            </w:r>
            <w:proofErr w:type="gramStart"/>
            <w:r>
              <w:t>инициалы</w:t>
            </w:r>
            <w:proofErr w:type="gramEnd"/>
            <w:r>
              <w:t>, фамилия)</w:t>
            </w:r>
          </w:p>
        </w:tc>
      </w:tr>
    </w:tbl>
    <w:p w:rsidR="00F656B4" w:rsidRDefault="00F656B4">
      <w:pPr>
        <w:pStyle w:val="newncpi0"/>
      </w:pPr>
      <w:r>
        <w:t>_________________</w:t>
      </w:r>
    </w:p>
    <w:p w:rsidR="00F656B4" w:rsidRDefault="00F656B4">
      <w:pPr>
        <w:pStyle w:val="undline"/>
        <w:ind w:left="709"/>
      </w:pPr>
      <w:r>
        <w:t>(</w:t>
      </w:r>
      <w:proofErr w:type="gramStart"/>
      <w:r>
        <w:t>дата</w:t>
      </w:r>
      <w:proofErr w:type="gramEnd"/>
      <w:r>
        <w:t>)</w:t>
      </w:r>
    </w:p>
    <w:p w:rsidR="00F656B4" w:rsidRDefault="00F656B4">
      <w:pPr>
        <w:pStyle w:val="newncpi"/>
      </w:pPr>
      <w:r>
        <w:t> </w:t>
      </w:r>
    </w:p>
    <w:p w:rsidR="00F656B4" w:rsidRDefault="00F656B4">
      <w:pPr>
        <w:pStyle w:val="newncpi"/>
      </w:pPr>
      <w:r>
        <w:t> </w:t>
      </w:r>
    </w:p>
    <w:p w:rsidR="00E852FE" w:rsidRDefault="00737F61"/>
    <w:sectPr w:rsidR="00E852FE" w:rsidSect="00F656B4">
      <w:pgSz w:w="11920" w:h="16840"/>
      <w:pgMar w:top="567" w:right="1134" w:bottom="567" w:left="1417" w:header="280" w:footer="0" w:gutter="0"/>
      <w:cols w:space="720"/>
      <w:docGrid w:linePitch="4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37F61" w:rsidRDefault="00737F61" w:rsidP="00F656B4">
      <w:r>
        <w:separator/>
      </w:r>
    </w:p>
  </w:endnote>
  <w:endnote w:type="continuationSeparator" w:id="0">
    <w:p w:rsidR="00737F61" w:rsidRDefault="00737F61" w:rsidP="00F656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56B4" w:rsidRDefault="00F656B4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56B4" w:rsidRDefault="00F656B4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a8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56"/>
      <w:gridCol w:w="7101"/>
    </w:tblGrid>
    <w:tr w:rsidR="00F656B4" w:rsidTr="00F656B4">
      <w:tc>
        <w:tcPr>
          <w:tcW w:w="1800" w:type="dxa"/>
          <w:shd w:val="clear" w:color="auto" w:fill="auto"/>
          <w:vAlign w:val="center"/>
        </w:tcPr>
        <w:p w:rsidR="00F656B4" w:rsidRDefault="00F656B4">
          <w:pPr>
            <w:pStyle w:val="a5"/>
            <w:ind w:firstLine="0"/>
          </w:pPr>
          <w:r>
            <w:rPr>
              <w:noProof/>
              <w:lang w:eastAsia="ru-RU"/>
            </w:rPr>
            <w:drawing>
              <wp:inline distT="0" distB="0" distL="0" distR="0">
                <wp:extent cx="1292352" cy="390144"/>
                <wp:effectExtent l="0" t="0" r="3175" b="0"/>
                <wp:docPr id="1" name="Рисунок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92352" cy="39014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47" w:type="dxa"/>
          <w:shd w:val="clear" w:color="auto" w:fill="auto"/>
          <w:vAlign w:val="center"/>
        </w:tcPr>
        <w:p w:rsidR="00F656B4" w:rsidRDefault="00F656B4">
          <w:pPr>
            <w:pStyle w:val="a5"/>
            <w:ind w:firstLine="0"/>
            <w:rPr>
              <w:i/>
              <w:sz w:val="24"/>
            </w:rPr>
          </w:pPr>
          <w:r>
            <w:rPr>
              <w:i/>
              <w:sz w:val="24"/>
            </w:rPr>
            <w:t>Официальная правовая информация</w:t>
          </w:r>
        </w:p>
        <w:p w:rsidR="00F656B4" w:rsidRDefault="00F656B4">
          <w:pPr>
            <w:pStyle w:val="a5"/>
            <w:ind w:firstLine="0"/>
            <w:rPr>
              <w:i/>
              <w:sz w:val="24"/>
            </w:rPr>
          </w:pPr>
          <w:r>
            <w:rPr>
              <w:i/>
              <w:sz w:val="24"/>
            </w:rPr>
            <w:t>Информационно-поисковая система "ЭТАЛОН", 02.05.2025</w:t>
          </w:r>
        </w:p>
        <w:p w:rsidR="00F656B4" w:rsidRPr="00F656B4" w:rsidRDefault="00F656B4">
          <w:pPr>
            <w:pStyle w:val="a5"/>
            <w:ind w:firstLine="0"/>
            <w:rPr>
              <w:i/>
              <w:sz w:val="24"/>
            </w:rPr>
          </w:pPr>
          <w:r>
            <w:rPr>
              <w:i/>
              <w:sz w:val="24"/>
            </w:rPr>
            <w:t>Национальный центр правовой информации Республики Беларусь</w:t>
          </w:r>
        </w:p>
      </w:tc>
    </w:tr>
  </w:tbl>
  <w:p w:rsidR="00F656B4" w:rsidRDefault="00F656B4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37F61" w:rsidRDefault="00737F61" w:rsidP="00F656B4">
      <w:r>
        <w:separator/>
      </w:r>
    </w:p>
  </w:footnote>
  <w:footnote w:type="continuationSeparator" w:id="0">
    <w:p w:rsidR="00737F61" w:rsidRDefault="00737F61" w:rsidP="00F656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56B4" w:rsidRDefault="00F656B4" w:rsidP="003E42D0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F656B4" w:rsidRDefault="00F656B4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56B4" w:rsidRPr="00F656B4" w:rsidRDefault="00F656B4" w:rsidP="003E42D0">
    <w:pPr>
      <w:pStyle w:val="a3"/>
      <w:framePr w:wrap="around" w:vAnchor="text" w:hAnchor="margin" w:xAlign="center" w:y="1"/>
      <w:rPr>
        <w:rStyle w:val="a7"/>
        <w:sz w:val="24"/>
      </w:rPr>
    </w:pPr>
    <w:r w:rsidRPr="00F656B4">
      <w:rPr>
        <w:rStyle w:val="a7"/>
        <w:sz w:val="24"/>
      </w:rPr>
      <w:fldChar w:fldCharType="begin"/>
    </w:r>
    <w:r w:rsidRPr="00F656B4">
      <w:rPr>
        <w:rStyle w:val="a7"/>
        <w:sz w:val="24"/>
      </w:rPr>
      <w:instrText xml:space="preserve">PAGE  </w:instrText>
    </w:r>
    <w:r w:rsidRPr="00F656B4">
      <w:rPr>
        <w:rStyle w:val="a7"/>
        <w:sz w:val="24"/>
      </w:rPr>
      <w:fldChar w:fldCharType="separate"/>
    </w:r>
    <w:r>
      <w:rPr>
        <w:rStyle w:val="a7"/>
        <w:noProof/>
        <w:sz w:val="24"/>
      </w:rPr>
      <w:t>5</w:t>
    </w:r>
    <w:r w:rsidRPr="00F656B4">
      <w:rPr>
        <w:rStyle w:val="a7"/>
        <w:sz w:val="24"/>
      </w:rPr>
      <w:fldChar w:fldCharType="end"/>
    </w:r>
  </w:p>
  <w:p w:rsidR="00F656B4" w:rsidRPr="00F656B4" w:rsidRDefault="00F656B4">
    <w:pPr>
      <w:pStyle w:val="a3"/>
      <w:rPr>
        <w:sz w:val="2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56B4" w:rsidRDefault="00F656B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56B4"/>
    <w:rsid w:val="000679B5"/>
    <w:rsid w:val="0013694E"/>
    <w:rsid w:val="003C6681"/>
    <w:rsid w:val="00432DBC"/>
    <w:rsid w:val="004447F3"/>
    <w:rsid w:val="0046312F"/>
    <w:rsid w:val="00737F61"/>
    <w:rsid w:val="00AF3500"/>
    <w:rsid w:val="00E02C92"/>
    <w:rsid w:val="00F65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FFFCB05-9FF3-42C5-A4E7-8AF985C9B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30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ncpi">
    <w:name w:val="titlencpi"/>
    <w:basedOn w:val="a"/>
    <w:rsid w:val="00F656B4"/>
    <w:pPr>
      <w:spacing w:before="240" w:after="240"/>
      <w:ind w:right="2268" w:firstLine="0"/>
      <w:jc w:val="left"/>
    </w:pPr>
    <w:rPr>
      <w:rFonts w:eastAsia="Times New Roman"/>
      <w:b/>
      <w:bCs/>
      <w:sz w:val="28"/>
      <w:szCs w:val="28"/>
      <w:lang w:eastAsia="ru-RU"/>
    </w:rPr>
  </w:style>
  <w:style w:type="paragraph" w:customStyle="1" w:styleId="agree">
    <w:name w:val="agree"/>
    <w:basedOn w:val="a"/>
    <w:rsid w:val="00F656B4"/>
    <w:pPr>
      <w:spacing w:after="28"/>
      <w:ind w:firstLine="0"/>
      <w:jc w:val="left"/>
    </w:pPr>
    <w:rPr>
      <w:rFonts w:eastAsiaTheme="minorEastAsia"/>
      <w:sz w:val="22"/>
      <w:lang w:eastAsia="ru-RU"/>
    </w:rPr>
  </w:style>
  <w:style w:type="paragraph" w:customStyle="1" w:styleId="titlep">
    <w:name w:val="titlep"/>
    <w:basedOn w:val="a"/>
    <w:rsid w:val="00F656B4"/>
    <w:pPr>
      <w:spacing w:before="240" w:after="240"/>
      <w:ind w:firstLine="0"/>
      <w:jc w:val="center"/>
    </w:pPr>
    <w:rPr>
      <w:rFonts w:eastAsiaTheme="minorEastAsia"/>
      <w:b/>
      <w:bCs/>
      <w:sz w:val="24"/>
      <w:szCs w:val="24"/>
      <w:lang w:eastAsia="ru-RU"/>
    </w:rPr>
  </w:style>
  <w:style w:type="paragraph" w:customStyle="1" w:styleId="onestring">
    <w:name w:val="onestring"/>
    <w:basedOn w:val="a"/>
    <w:rsid w:val="00F656B4"/>
    <w:pPr>
      <w:ind w:firstLine="0"/>
      <w:jc w:val="right"/>
    </w:pPr>
    <w:rPr>
      <w:rFonts w:eastAsiaTheme="minorEastAsia"/>
      <w:sz w:val="22"/>
      <w:lang w:eastAsia="ru-RU"/>
    </w:rPr>
  </w:style>
  <w:style w:type="paragraph" w:customStyle="1" w:styleId="titleu">
    <w:name w:val="titleu"/>
    <w:basedOn w:val="a"/>
    <w:rsid w:val="00F656B4"/>
    <w:pPr>
      <w:spacing w:before="240" w:after="240"/>
      <w:ind w:firstLine="0"/>
      <w:jc w:val="left"/>
    </w:pPr>
    <w:rPr>
      <w:rFonts w:eastAsiaTheme="minorEastAsia"/>
      <w:b/>
      <w:bCs/>
      <w:sz w:val="24"/>
      <w:szCs w:val="24"/>
      <w:lang w:eastAsia="ru-RU"/>
    </w:rPr>
  </w:style>
  <w:style w:type="paragraph" w:customStyle="1" w:styleId="point">
    <w:name w:val="point"/>
    <w:basedOn w:val="a"/>
    <w:rsid w:val="00F656B4"/>
    <w:pPr>
      <w:ind w:firstLine="567"/>
    </w:pPr>
    <w:rPr>
      <w:rFonts w:eastAsiaTheme="minorEastAsia"/>
      <w:sz w:val="24"/>
      <w:szCs w:val="24"/>
      <w:lang w:eastAsia="ru-RU"/>
    </w:rPr>
  </w:style>
  <w:style w:type="paragraph" w:customStyle="1" w:styleId="underpoint">
    <w:name w:val="underpoint"/>
    <w:basedOn w:val="a"/>
    <w:rsid w:val="00F656B4"/>
    <w:pPr>
      <w:ind w:firstLine="567"/>
    </w:pPr>
    <w:rPr>
      <w:rFonts w:eastAsiaTheme="minorEastAsia"/>
      <w:sz w:val="24"/>
      <w:szCs w:val="24"/>
      <w:lang w:eastAsia="ru-RU"/>
    </w:rPr>
  </w:style>
  <w:style w:type="paragraph" w:customStyle="1" w:styleId="preamble">
    <w:name w:val="preamble"/>
    <w:basedOn w:val="a"/>
    <w:rsid w:val="00F656B4"/>
    <w:pPr>
      <w:ind w:firstLine="567"/>
    </w:pPr>
    <w:rPr>
      <w:rFonts w:eastAsiaTheme="minorEastAsia"/>
      <w:sz w:val="24"/>
      <w:szCs w:val="24"/>
      <w:lang w:eastAsia="ru-RU"/>
    </w:rPr>
  </w:style>
  <w:style w:type="paragraph" w:customStyle="1" w:styleId="snoski">
    <w:name w:val="snoski"/>
    <w:basedOn w:val="a"/>
    <w:rsid w:val="00F656B4"/>
    <w:pPr>
      <w:ind w:firstLine="567"/>
    </w:pPr>
    <w:rPr>
      <w:rFonts w:eastAsiaTheme="minorEastAsia"/>
      <w:sz w:val="20"/>
      <w:szCs w:val="20"/>
      <w:lang w:eastAsia="ru-RU"/>
    </w:rPr>
  </w:style>
  <w:style w:type="paragraph" w:customStyle="1" w:styleId="snoskiline">
    <w:name w:val="snoskiline"/>
    <w:basedOn w:val="a"/>
    <w:rsid w:val="00F656B4"/>
    <w:pPr>
      <w:ind w:firstLine="0"/>
    </w:pPr>
    <w:rPr>
      <w:rFonts w:eastAsiaTheme="minorEastAsia"/>
      <w:sz w:val="20"/>
      <w:szCs w:val="20"/>
      <w:lang w:eastAsia="ru-RU"/>
    </w:rPr>
  </w:style>
  <w:style w:type="paragraph" w:customStyle="1" w:styleId="table10">
    <w:name w:val="table10"/>
    <w:basedOn w:val="a"/>
    <w:rsid w:val="00F656B4"/>
    <w:pPr>
      <w:ind w:firstLine="0"/>
      <w:jc w:val="left"/>
    </w:pPr>
    <w:rPr>
      <w:rFonts w:eastAsiaTheme="minorEastAsia"/>
      <w:sz w:val="20"/>
      <w:szCs w:val="20"/>
      <w:lang w:eastAsia="ru-RU"/>
    </w:rPr>
  </w:style>
  <w:style w:type="paragraph" w:customStyle="1" w:styleId="append">
    <w:name w:val="append"/>
    <w:basedOn w:val="a"/>
    <w:rsid w:val="00F656B4"/>
    <w:pPr>
      <w:ind w:firstLine="0"/>
      <w:jc w:val="left"/>
    </w:pPr>
    <w:rPr>
      <w:rFonts w:eastAsiaTheme="minorEastAsia"/>
      <w:sz w:val="22"/>
      <w:lang w:eastAsia="ru-RU"/>
    </w:rPr>
  </w:style>
  <w:style w:type="paragraph" w:customStyle="1" w:styleId="changeadd">
    <w:name w:val="changeadd"/>
    <w:basedOn w:val="a"/>
    <w:rsid w:val="00F656B4"/>
    <w:pPr>
      <w:ind w:left="1134" w:firstLine="567"/>
    </w:pPr>
    <w:rPr>
      <w:rFonts w:eastAsiaTheme="minorEastAsia"/>
      <w:sz w:val="24"/>
      <w:szCs w:val="24"/>
      <w:lang w:eastAsia="ru-RU"/>
    </w:rPr>
  </w:style>
  <w:style w:type="paragraph" w:customStyle="1" w:styleId="changei">
    <w:name w:val="changei"/>
    <w:basedOn w:val="a"/>
    <w:rsid w:val="00F656B4"/>
    <w:pPr>
      <w:ind w:left="1021" w:firstLine="0"/>
      <w:jc w:val="left"/>
    </w:pPr>
    <w:rPr>
      <w:rFonts w:eastAsiaTheme="minorEastAsia"/>
      <w:sz w:val="24"/>
      <w:szCs w:val="24"/>
      <w:lang w:eastAsia="ru-RU"/>
    </w:rPr>
  </w:style>
  <w:style w:type="paragraph" w:customStyle="1" w:styleId="append1">
    <w:name w:val="append1"/>
    <w:basedOn w:val="a"/>
    <w:rsid w:val="00F656B4"/>
    <w:pPr>
      <w:spacing w:after="28"/>
      <w:ind w:firstLine="0"/>
      <w:jc w:val="left"/>
    </w:pPr>
    <w:rPr>
      <w:rFonts w:eastAsiaTheme="minorEastAsia"/>
      <w:sz w:val="22"/>
      <w:lang w:eastAsia="ru-RU"/>
    </w:rPr>
  </w:style>
  <w:style w:type="paragraph" w:customStyle="1" w:styleId="cap1">
    <w:name w:val="cap1"/>
    <w:basedOn w:val="a"/>
    <w:rsid w:val="00F656B4"/>
    <w:pPr>
      <w:ind w:firstLine="0"/>
      <w:jc w:val="left"/>
    </w:pPr>
    <w:rPr>
      <w:rFonts w:eastAsiaTheme="minorEastAsia"/>
      <w:sz w:val="22"/>
      <w:lang w:eastAsia="ru-RU"/>
    </w:rPr>
  </w:style>
  <w:style w:type="paragraph" w:customStyle="1" w:styleId="capu1">
    <w:name w:val="capu1"/>
    <w:basedOn w:val="a"/>
    <w:rsid w:val="00F656B4"/>
    <w:pPr>
      <w:spacing w:after="120"/>
      <w:ind w:firstLine="0"/>
      <w:jc w:val="left"/>
    </w:pPr>
    <w:rPr>
      <w:rFonts w:eastAsiaTheme="minorEastAsia"/>
      <w:sz w:val="22"/>
      <w:lang w:eastAsia="ru-RU"/>
    </w:rPr>
  </w:style>
  <w:style w:type="paragraph" w:customStyle="1" w:styleId="newncpi">
    <w:name w:val="newncpi"/>
    <w:basedOn w:val="a"/>
    <w:rsid w:val="00F656B4"/>
    <w:pPr>
      <w:ind w:firstLine="567"/>
    </w:pPr>
    <w:rPr>
      <w:rFonts w:eastAsiaTheme="minorEastAsia"/>
      <w:sz w:val="24"/>
      <w:szCs w:val="24"/>
      <w:lang w:eastAsia="ru-RU"/>
    </w:rPr>
  </w:style>
  <w:style w:type="paragraph" w:customStyle="1" w:styleId="newncpi0">
    <w:name w:val="newncpi0"/>
    <w:basedOn w:val="a"/>
    <w:rsid w:val="00F656B4"/>
    <w:pPr>
      <w:ind w:firstLine="0"/>
    </w:pPr>
    <w:rPr>
      <w:rFonts w:eastAsiaTheme="minorEastAsia"/>
      <w:sz w:val="24"/>
      <w:szCs w:val="24"/>
      <w:lang w:eastAsia="ru-RU"/>
    </w:rPr>
  </w:style>
  <w:style w:type="paragraph" w:customStyle="1" w:styleId="undline">
    <w:name w:val="undline"/>
    <w:basedOn w:val="a"/>
    <w:rsid w:val="00F656B4"/>
    <w:pPr>
      <w:ind w:firstLine="0"/>
    </w:pPr>
    <w:rPr>
      <w:rFonts w:eastAsiaTheme="minorEastAsia"/>
      <w:sz w:val="20"/>
      <w:szCs w:val="20"/>
      <w:lang w:eastAsia="ru-RU"/>
    </w:rPr>
  </w:style>
  <w:style w:type="character" w:customStyle="1" w:styleId="name">
    <w:name w:val="name"/>
    <w:basedOn w:val="a0"/>
    <w:rsid w:val="00F656B4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basedOn w:val="a0"/>
    <w:rsid w:val="00F656B4"/>
    <w:rPr>
      <w:rFonts w:ascii="Times New Roman" w:hAnsi="Times New Roman" w:cs="Times New Roman" w:hint="default"/>
      <w:caps/>
    </w:rPr>
  </w:style>
  <w:style w:type="character" w:customStyle="1" w:styleId="datepr">
    <w:name w:val="datepr"/>
    <w:basedOn w:val="a0"/>
    <w:rsid w:val="00F656B4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sid w:val="00F656B4"/>
    <w:rPr>
      <w:rFonts w:ascii="Times New Roman" w:hAnsi="Times New Roman" w:cs="Times New Roman" w:hint="default"/>
    </w:rPr>
  </w:style>
  <w:style w:type="character" w:customStyle="1" w:styleId="post">
    <w:name w:val="post"/>
    <w:basedOn w:val="a0"/>
    <w:rsid w:val="00F656B4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pers">
    <w:name w:val="pers"/>
    <w:basedOn w:val="a0"/>
    <w:rsid w:val="00F656B4"/>
    <w:rPr>
      <w:rFonts w:ascii="Times New Roman" w:hAnsi="Times New Roman" w:cs="Times New Roman" w:hint="default"/>
      <w:b/>
      <w:bCs/>
      <w:sz w:val="22"/>
      <w:szCs w:val="22"/>
    </w:rPr>
  </w:style>
  <w:style w:type="paragraph" w:styleId="a3">
    <w:name w:val="header"/>
    <w:basedOn w:val="a"/>
    <w:link w:val="a4"/>
    <w:uiPriority w:val="99"/>
    <w:unhideWhenUsed/>
    <w:rsid w:val="00F656B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656B4"/>
  </w:style>
  <w:style w:type="paragraph" w:styleId="a5">
    <w:name w:val="footer"/>
    <w:basedOn w:val="a"/>
    <w:link w:val="a6"/>
    <w:uiPriority w:val="99"/>
    <w:unhideWhenUsed/>
    <w:rsid w:val="00F656B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656B4"/>
  </w:style>
  <w:style w:type="character" w:styleId="a7">
    <w:name w:val="page number"/>
    <w:basedOn w:val="a0"/>
    <w:uiPriority w:val="99"/>
    <w:semiHidden/>
    <w:unhideWhenUsed/>
    <w:rsid w:val="00F656B4"/>
  </w:style>
  <w:style w:type="table" w:styleId="a8">
    <w:name w:val="Table Grid"/>
    <w:basedOn w:val="a1"/>
    <w:uiPriority w:val="39"/>
    <w:rsid w:val="00F656B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1089</Words>
  <Characters>8996</Characters>
  <Application>Microsoft Office Word</Application>
  <DocSecurity>0</DocSecurity>
  <Lines>299</Lines>
  <Paragraphs>150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Агиевич Вадим</dc:creator>
  <cp:keywords/>
  <dc:description/>
  <cp:lastModifiedBy>Агиевич Вадим</cp:lastModifiedBy>
  <cp:revision>1</cp:revision>
  <dcterms:created xsi:type="dcterms:W3CDTF">2025-05-02T13:08:00Z</dcterms:created>
  <dcterms:modified xsi:type="dcterms:W3CDTF">2025-05-02T13:09:00Z</dcterms:modified>
</cp:coreProperties>
</file>